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BC6E9" w14:textId="77777777" w:rsidR="001E0F2C" w:rsidRDefault="001E0F2C" w:rsidP="001E0F2C">
      <w:pPr>
        <w:autoSpaceDE w:val="0"/>
        <w:autoSpaceDN w:val="0"/>
        <w:adjustRightInd w:val="0"/>
        <w:rPr>
          <w:rFonts w:ascii="Arial-Black" w:hAnsi="Arial-Black" w:cs="Arial-Black"/>
          <w:b/>
          <w:bCs/>
          <w:color w:val="000000"/>
          <w:szCs w:val="24"/>
        </w:rPr>
      </w:pPr>
    </w:p>
    <w:p w14:paraId="51D1D42D" w14:textId="76CE8546" w:rsidR="001E0F2C" w:rsidRDefault="001E0F2C" w:rsidP="001E0F2C">
      <w:pPr>
        <w:autoSpaceDE w:val="0"/>
        <w:autoSpaceDN w:val="0"/>
        <w:adjustRightInd w:val="0"/>
        <w:rPr>
          <w:rFonts w:ascii="Arial-Black" w:hAnsi="Arial-Black" w:cs="Arial-Black"/>
          <w:b/>
          <w:bCs/>
          <w:color w:val="000000"/>
          <w:szCs w:val="24"/>
        </w:rPr>
      </w:pPr>
      <w:r>
        <w:rPr>
          <w:rFonts w:ascii="Arial-Black" w:hAnsi="Arial-Black" w:cs="Arial-Black"/>
          <w:b/>
          <w:bCs/>
          <w:color w:val="000000"/>
          <w:szCs w:val="24"/>
        </w:rPr>
        <w:t>Noise Investigation Procedure</w:t>
      </w:r>
    </w:p>
    <w:p w14:paraId="79C599B6" w14:textId="696ADBD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 xml:space="preserve">The Council receives 100s of noise complaints each year. This advice does not cover every </w:t>
      </w:r>
      <w:proofErr w:type="gramStart"/>
      <w:r>
        <w:rPr>
          <w:rFonts w:ascii="ArialMT" w:hAnsi="ArialMT" w:cs="ArialMT"/>
          <w:color w:val="000000"/>
          <w:szCs w:val="24"/>
        </w:rPr>
        <w:t>aspect</w:t>
      </w:r>
      <w:proofErr w:type="gramEnd"/>
      <w:r>
        <w:rPr>
          <w:rFonts w:ascii="ArialMT" w:hAnsi="ArialMT" w:cs="ArialMT"/>
          <w:color w:val="000000"/>
          <w:szCs w:val="24"/>
        </w:rPr>
        <w:t xml:space="preserve"> but what it hopes to achieve is to provide you with general information on what to do and how we may be able to help if you are being bothered by noise.</w:t>
      </w:r>
    </w:p>
    <w:p w14:paraId="2CA6D361" w14:textId="77777777" w:rsidR="001E0F2C" w:rsidRDefault="001E0F2C" w:rsidP="001E0F2C">
      <w:pPr>
        <w:autoSpaceDE w:val="0"/>
        <w:autoSpaceDN w:val="0"/>
        <w:adjustRightInd w:val="0"/>
        <w:rPr>
          <w:rFonts w:ascii="ArialMT" w:hAnsi="ArialMT" w:cs="ArialMT"/>
          <w:color w:val="000000"/>
          <w:szCs w:val="24"/>
        </w:rPr>
      </w:pPr>
    </w:p>
    <w:p w14:paraId="1707F83F"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Total silence is often hard to achieve. It is a fact of life that we all make noise: whether we are talking to others, playing music, entertaining, driving in our cars or just going about our daily business. What is noise to one person may be pleasurable to another. But too much noise can reduce people’s quality of life and in some extreme cases, even destroy it entirely. The Council has a duty to investigate noise</w:t>
      </w:r>
    </w:p>
    <w:p w14:paraId="27CB51B8"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complaints. However, there are some noises where our powers are limited. Noise that is not normally actionable includes:</w:t>
      </w:r>
    </w:p>
    <w:p w14:paraId="3E0AC899" w14:textId="77777777" w:rsidR="001E0F2C" w:rsidRDefault="001E0F2C" w:rsidP="001E0F2C">
      <w:pPr>
        <w:autoSpaceDE w:val="0"/>
        <w:autoSpaceDN w:val="0"/>
        <w:adjustRightInd w:val="0"/>
        <w:rPr>
          <w:rFonts w:ascii="ArialMT" w:hAnsi="ArialMT" w:cs="ArialMT"/>
          <w:color w:val="000000"/>
          <w:szCs w:val="24"/>
        </w:rPr>
      </w:pPr>
    </w:p>
    <w:p w14:paraId="3EBE7DBC"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Noise from moving trains, moving traffic, aircraft noise.</w:t>
      </w:r>
    </w:p>
    <w:p w14:paraId="2CEA5B35"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Noise from children playing, babies crying, people arguing.</w:t>
      </w:r>
    </w:p>
    <w:p w14:paraId="35B9C5CA"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Noise from people walking or congregating in the street.</w:t>
      </w:r>
    </w:p>
    <w:p w14:paraId="32E59F70" w14:textId="70081634"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Lawnmowers/washing machines/</w:t>
      </w:r>
      <w:r w:rsidR="00E0754B">
        <w:rPr>
          <w:rFonts w:ascii="ArialMT" w:hAnsi="ArialMT" w:cs="ArialMT"/>
          <w:color w:val="000000"/>
          <w:szCs w:val="24"/>
        </w:rPr>
        <w:t xml:space="preserve">vacuuming </w:t>
      </w:r>
      <w:r>
        <w:rPr>
          <w:rFonts w:ascii="ArialMT" w:hAnsi="ArialMT" w:cs="ArialMT"/>
          <w:color w:val="000000"/>
          <w:szCs w:val="24"/>
        </w:rPr>
        <w:t>done at reasonable times.</w:t>
      </w:r>
    </w:p>
    <w:p w14:paraId="2E226959"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Dogs barking occasionally.</w:t>
      </w:r>
    </w:p>
    <w:p w14:paraId="7930571E"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Occasional firework displays if occurring at the recognised times.</w:t>
      </w:r>
    </w:p>
    <w:p w14:paraId="4E8B074B" w14:textId="50785B86"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DIY</w:t>
      </w:r>
      <w:r w:rsidR="00F8393A">
        <w:rPr>
          <w:rFonts w:ascii="ArialMT" w:hAnsi="ArialMT" w:cs="ArialMT"/>
          <w:color w:val="000000"/>
          <w:szCs w:val="24"/>
        </w:rPr>
        <w:t xml:space="preserve"> </w:t>
      </w:r>
      <w:r>
        <w:rPr>
          <w:rFonts w:ascii="ArialMT" w:hAnsi="ArialMT" w:cs="ArialMT"/>
          <w:color w:val="000000"/>
          <w:szCs w:val="24"/>
        </w:rPr>
        <w:t>or building work if done at reasonable times.</w:t>
      </w:r>
    </w:p>
    <w:p w14:paraId="46A3A994"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General living noises, light switches, toilets flushing, doors closing.</w:t>
      </w:r>
    </w:p>
    <w:p w14:paraId="0FAD6ABC"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Footfall from people walking up and downstairs and around their homes.</w:t>
      </w:r>
    </w:p>
    <w:p w14:paraId="0AE46B38" w14:textId="77777777" w:rsidR="001E0F2C" w:rsidRDefault="001E0F2C" w:rsidP="001E0F2C">
      <w:pPr>
        <w:autoSpaceDE w:val="0"/>
        <w:autoSpaceDN w:val="0"/>
        <w:adjustRightInd w:val="0"/>
        <w:rPr>
          <w:rFonts w:ascii="ArialMT" w:hAnsi="ArialMT" w:cs="ArialMT"/>
          <w:color w:val="000000"/>
          <w:szCs w:val="24"/>
        </w:rPr>
      </w:pPr>
    </w:p>
    <w:p w14:paraId="77F1EA4E" w14:textId="77777777" w:rsidR="001E0F2C" w:rsidRDefault="001E0F2C" w:rsidP="001E0F2C">
      <w:pPr>
        <w:autoSpaceDE w:val="0"/>
        <w:autoSpaceDN w:val="0"/>
        <w:adjustRightInd w:val="0"/>
        <w:rPr>
          <w:rFonts w:ascii="Arial-BoldMT" w:hAnsi="Arial-BoldMT" w:cs="Arial-BoldMT"/>
          <w:b/>
          <w:bCs/>
          <w:color w:val="000000"/>
          <w:szCs w:val="24"/>
        </w:rPr>
      </w:pPr>
      <w:r>
        <w:rPr>
          <w:rFonts w:ascii="Arial-BoldMT" w:hAnsi="Arial-BoldMT" w:cs="Arial-BoldMT"/>
          <w:b/>
          <w:bCs/>
          <w:color w:val="000000"/>
          <w:szCs w:val="24"/>
        </w:rPr>
        <w:t>THE LAW</w:t>
      </w:r>
    </w:p>
    <w:p w14:paraId="16B69D90"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 xml:space="preserve">The law relating to noise is contained within several acts of parliament however the most used piece of noise law is in the Environmental Protection Act 1990. This law gives the Council powers to deal with statutory nuisance. Statutory nuisance is not easy to define and there are no set decibel levels that say something is too loud. For the Council to take action to stop the noise it must be more than just annoying. It needs to be excessive and/or harmful to health and be affecting somebody on </w:t>
      </w:r>
      <w:proofErr w:type="gramStart"/>
      <w:r>
        <w:rPr>
          <w:rFonts w:ascii="ArialMT" w:hAnsi="ArialMT" w:cs="ArialMT"/>
          <w:color w:val="000000"/>
          <w:szCs w:val="24"/>
        </w:rPr>
        <w:t>their</w:t>
      </w:r>
      <w:proofErr w:type="gramEnd"/>
    </w:p>
    <w:p w14:paraId="76C74E16"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 xml:space="preserve">property. It also must be something that would affect the average person. This means we </w:t>
      </w:r>
      <w:proofErr w:type="gramStart"/>
      <w:r>
        <w:rPr>
          <w:rFonts w:ascii="ArialMT" w:hAnsi="ArialMT" w:cs="ArialMT"/>
          <w:color w:val="000000"/>
          <w:szCs w:val="24"/>
        </w:rPr>
        <w:t>are not able to</w:t>
      </w:r>
      <w:proofErr w:type="gramEnd"/>
      <w:r>
        <w:rPr>
          <w:rFonts w:ascii="ArialMT" w:hAnsi="ArialMT" w:cs="ArialMT"/>
          <w:color w:val="000000"/>
          <w:szCs w:val="24"/>
        </w:rPr>
        <w:t xml:space="preserve"> consider things such as night shift workers needing to sleep during the day, or if you have any pre-existing medical conditions, or are sensitive to noise.</w:t>
      </w:r>
    </w:p>
    <w:p w14:paraId="570BABB6" w14:textId="77777777" w:rsidR="001E0F2C" w:rsidRDefault="001E0F2C" w:rsidP="001E0F2C">
      <w:pPr>
        <w:autoSpaceDE w:val="0"/>
        <w:autoSpaceDN w:val="0"/>
        <w:adjustRightInd w:val="0"/>
        <w:rPr>
          <w:rFonts w:ascii="ArialMT" w:hAnsi="ArialMT" w:cs="ArialMT"/>
          <w:color w:val="000000"/>
          <w:szCs w:val="24"/>
        </w:rPr>
      </w:pPr>
    </w:p>
    <w:p w14:paraId="75C7398F" w14:textId="77777777" w:rsidR="001E0F2C" w:rsidRDefault="001E0F2C" w:rsidP="001E0F2C">
      <w:pPr>
        <w:autoSpaceDE w:val="0"/>
        <w:autoSpaceDN w:val="0"/>
        <w:adjustRightInd w:val="0"/>
        <w:rPr>
          <w:rFonts w:ascii="Arial-BoldMT" w:hAnsi="Arial-BoldMT" w:cs="Arial-BoldMT"/>
          <w:b/>
          <w:bCs/>
          <w:color w:val="000000"/>
          <w:szCs w:val="24"/>
        </w:rPr>
      </w:pPr>
      <w:r>
        <w:rPr>
          <w:rFonts w:ascii="Arial-BoldMT" w:hAnsi="Arial-BoldMT" w:cs="Arial-BoldMT"/>
          <w:b/>
          <w:bCs/>
          <w:color w:val="000000"/>
          <w:szCs w:val="24"/>
        </w:rPr>
        <w:t>WHAT SHOULD YOU DO?</w:t>
      </w:r>
    </w:p>
    <w:p w14:paraId="76F817FC"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Talk to the person or company responsible for the noise and explain the problem. You may find they do not know they are disturbing you. Remember, we may all be guilty of making noise at some time without knowing it. It is important to approach your neighbour as soon as possible before the problem gets out of control. Many problems can be dealt with in a friendly way, without the need for further action.</w:t>
      </w:r>
    </w:p>
    <w:p w14:paraId="26BD1443"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 xml:space="preserve">You may be nervous about approaching your neighbour, but often they will be embarrassed about the nuisance they have been causing and will be more considerate in future. </w:t>
      </w:r>
    </w:p>
    <w:p w14:paraId="3EBF0F9A" w14:textId="77777777" w:rsidR="001E0F2C" w:rsidRDefault="001E0F2C" w:rsidP="001E0F2C">
      <w:pPr>
        <w:autoSpaceDE w:val="0"/>
        <w:autoSpaceDN w:val="0"/>
        <w:adjustRightInd w:val="0"/>
        <w:rPr>
          <w:rFonts w:ascii="ArialMT" w:hAnsi="ArialMT" w:cs="ArialMT"/>
          <w:color w:val="000000"/>
          <w:szCs w:val="24"/>
        </w:rPr>
      </w:pPr>
    </w:p>
    <w:p w14:paraId="42C668CD" w14:textId="77777777" w:rsidR="001E0F2C" w:rsidRDefault="001E0F2C" w:rsidP="001E0F2C">
      <w:pPr>
        <w:autoSpaceDE w:val="0"/>
        <w:autoSpaceDN w:val="0"/>
        <w:adjustRightInd w:val="0"/>
        <w:rPr>
          <w:rFonts w:ascii="ArialMT" w:hAnsi="ArialMT" w:cs="ArialMT"/>
          <w:color w:val="000000"/>
          <w:szCs w:val="24"/>
        </w:rPr>
      </w:pPr>
    </w:p>
    <w:p w14:paraId="50AF62DA" w14:textId="77777777" w:rsidR="001E0F2C" w:rsidRDefault="001E0F2C" w:rsidP="001E0F2C">
      <w:pPr>
        <w:autoSpaceDE w:val="0"/>
        <w:autoSpaceDN w:val="0"/>
        <w:adjustRightInd w:val="0"/>
        <w:rPr>
          <w:rFonts w:ascii="ArialMT" w:hAnsi="ArialMT" w:cs="ArialMT"/>
          <w:color w:val="000000"/>
          <w:szCs w:val="24"/>
        </w:rPr>
      </w:pPr>
    </w:p>
    <w:p w14:paraId="737031FD" w14:textId="77777777" w:rsidR="001E0F2C" w:rsidRDefault="001E0F2C" w:rsidP="001E0F2C">
      <w:pPr>
        <w:autoSpaceDE w:val="0"/>
        <w:autoSpaceDN w:val="0"/>
        <w:adjustRightInd w:val="0"/>
        <w:rPr>
          <w:rFonts w:ascii="ArialMT" w:hAnsi="ArialMT" w:cs="ArialMT"/>
          <w:color w:val="000000"/>
          <w:szCs w:val="24"/>
        </w:rPr>
      </w:pPr>
    </w:p>
    <w:p w14:paraId="323AAD39"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Before you approach your neighbour, plan what you are going to say. Keep calm and be pleasant – then they will be more likely to respond positively to your complaint.</w:t>
      </w:r>
    </w:p>
    <w:p w14:paraId="1014365B"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If talking to your neighbour makes you feel uncomfortable, think about dropping a note through their letter box. In most cases where the Council is the first contact, people ask why their neighbour did not come to them in the first place before getting us involved.</w:t>
      </w:r>
    </w:p>
    <w:p w14:paraId="727601F2" w14:textId="77777777" w:rsidR="001E0F2C" w:rsidRDefault="001E0F2C" w:rsidP="001E0F2C">
      <w:pPr>
        <w:autoSpaceDE w:val="0"/>
        <w:autoSpaceDN w:val="0"/>
        <w:adjustRightInd w:val="0"/>
        <w:rPr>
          <w:rFonts w:ascii="ArialMT" w:hAnsi="ArialMT" w:cs="ArialMT"/>
          <w:color w:val="000000"/>
          <w:szCs w:val="24"/>
        </w:rPr>
      </w:pPr>
    </w:p>
    <w:p w14:paraId="046DBBF3" w14:textId="22894DE6"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We suggest you do not approach your neighbour when the noise is happening. You are more likely to be angry and have an argument with them. If it is late at night and your neighbour is playing music loudly or having a party, they may have been drinking alcohol. If this is the case, they are less likely to understand your point of view and may think you are just trying to spoil their fun.</w:t>
      </w:r>
    </w:p>
    <w:p w14:paraId="00CFFE72" w14:textId="77777777" w:rsidR="001E0F2C" w:rsidRDefault="001E0F2C" w:rsidP="001E0F2C">
      <w:pPr>
        <w:autoSpaceDE w:val="0"/>
        <w:autoSpaceDN w:val="0"/>
        <w:adjustRightInd w:val="0"/>
        <w:rPr>
          <w:rFonts w:ascii="ArialMT" w:hAnsi="ArialMT" w:cs="ArialMT"/>
          <w:color w:val="000000"/>
          <w:szCs w:val="24"/>
        </w:rPr>
      </w:pPr>
    </w:p>
    <w:p w14:paraId="4661127C"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 xml:space="preserve">If you cannot resolve the problem in a friendly and neighbourly manner, contact the </w:t>
      </w:r>
    </w:p>
    <w:p w14:paraId="150F0C4C" w14:textId="439A481B"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Environmental Health and Community Safety team for advice on 01788 533857 or you could consider taking your own action and complaining direct to a magistrates’ court.</w:t>
      </w:r>
    </w:p>
    <w:p w14:paraId="7D57781A" w14:textId="77777777" w:rsidR="001E0F2C" w:rsidRDefault="001E0F2C" w:rsidP="001E0F2C">
      <w:pPr>
        <w:autoSpaceDE w:val="0"/>
        <w:autoSpaceDN w:val="0"/>
        <w:adjustRightInd w:val="0"/>
        <w:rPr>
          <w:rFonts w:ascii="ArialMT" w:hAnsi="ArialMT" w:cs="ArialMT"/>
          <w:color w:val="000000"/>
          <w:szCs w:val="24"/>
        </w:rPr>
      </w:pPr>
    </w:p>
    <w:p w14:paraId="1FA77C00" w14:textId="77777777" w:rsidR="001E0F2C" w:rsidRDefault="001E0F2C" w:rsidP="001E0F2C">
      <w:pPr>
        <w:autoSpaceDE w:val="0"/>
        <w:autoSpaceDN w:val="0"/>
        <w:adjustRightInd w:val="0"/>
        <w:rPr>
          <w:rFonts w:ascii="Arial-BoldMT" w:hAnsi="Arial-BoldMT" w:cs="Arial-BoldMT"/>
          <w:b/>
          <w:bCs/>
          <w:color w:val="000000"/>
          <w:szCs w:val="24"/>
        </w:rPr>
      </w:pPr>
      <w:r>
        <w:rPr>
          <w:rFonts w:ascii="Arial-BoldMT" w:hAnsi="Arial-BoldMT" w:cs="Arial-BoldMT"/>
          <w:b/>
          <w:bCs/>
          <w:color w:val="000000"/>
          <w:szCs w:val="24"/>
        </w:rPr>
        <w:t>TAKING YOUR OWN ACTION</w:t>
      </w:r>
    </w:p>
    <w:p w14:paraId="774CDDE5"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Section 82 of the Environmental Protection Act 1990 makes provision for private individuals to take their own action in the magistrates’ court if they are aggrieved by the existence of a statutory nuisance. Some types of nuisances only occur occasionally and if an officer cannot witness it, it may not be possible to</w:t>
      </w:r>
    </w:p>
    <w:p w14:paraId="5AE9887C"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act on behalf of the individual who has lodged the complaint. If this is the case, you can take independent action by complaining directly to the magistrates’ court under section 82 of the Environmental Protection Act 1990. To do this is quite simple and it need not cost much; it is not necessary to engage a solicitor. For further information please contact us.</w:t>
      </w:r>
    </w:p>
    <w:p w14:paraId="4C25E546" w14:textId="77777777" w:rsidR="001E0F2C" w:rsidRDefault="001E0F2C" w:rsidP="001E0F2C">
      <w:pPr>
        <w:autoSpaceDE w:val="0"/>
        <w:autoSpaceDN w:val="0"/>
        <w:adjustRightInd w:val="0"/>
        <w:rPr>
          <w:rFonts w:ascii="ArialMT" w:hAnsi="ArialMT" w:cs="ArialMT"/>
          <w:color w:val="000000"/>
          <w:szCs w:val="24"/>
        </w:rPr>
      </w:pPr>
    </w:p>
    <w:p w14:paraId="64D97B4E" w14:textId="77777777" w:rsidR="001E0F2C" w:rsidRDefault="001E0F2C" w:rsidP="001E0F2C">
      <w:pPr>
        <w:autoSpaceDE w:val="0"/>
        <w:autoSpaceDN w:val="0"/>
        <w:adjustRightInd w:val="0"/>
        <w:rPr>
          <w:rFonts w:ascii="Arial-BoldMT" w:hAnsi="Arial-BoldMT" w:cs="Arial-BoldMT"/>
          <w:b/>
          <w:bCs/>
          <w:color w:val="000000"/>
          <w:szCs w:val="24"/>
        </w:rPr>
      </w:pPr>
      <w:r>
        <w:rPr>
          <w:rFonts w:ascii="Arial-BoldMT" w:hAnsi="Arial-BoldMT" w:cs="Arial-BoldMT"/>
          <w:b/>
          <w:bCs/>
          <w:color w:val="000000"/>
          <w:szCs w:val="24"/>
        </w:rPr>
        <w:t>WHAT YOUR COUNCIL WILL DO</w:t>
      </w:r>
    </w:p>
    <w:p w14:paraId="065C471E"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For the Council to be able to act on your behalf the crucial point is whether in the Council’s opinion the noise in question amounts to a statutory nuisance. There is no fixed level of noise which constitutes a statutory nuisance; individual circumstances differ, and each case needs to be judged on its merits. In deciding whether a noise is sufficient to amount to a statutory nuisance the investigating officer must consider what would be the likely reaction of an average, reasonable person to the noise,</w:t>
      </w:r>
    </w:p>
    <w:p w14:paraId="1D20ECF8"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considering not only its volume, but also such factors as when and where, the nature of the noise, how often and how long it occurs, and why it is occurring.</w:t>
      </w:r>
    </w:p>
    <w:p w14:paraId="132F99DF" w14:textId="77777777" w:rsidR="001E0F2C" w:rsidRDefault="001E0F2C" w:rsidP="001E0F2C">
      <w:pPr>
        <w:autoSpaceDE w:val="0"/>
        <w:autoSpaceDN w:val="0"/>
        <w:adjustRightInd w:val="0"/>
        <w:rPr>
          <w:rFonts w:ascii="ArialMT" w:hAnsi="ArialMT" w:cs="ArialMT"/>
          <w:color w:val="000000"/>
          <w:szCs w:val="24"/>
        </w:rPr>
      </w:pPr>
    </w:p>
    <w:p w14:paraId="242EC732"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Please note an investigating officer cannot simply take the word of a complainant. They need to have obtained sufficient evidence to be able to convince a court that the noise amounts to a statutory nuisance.</w:t>
      </w:r>
    </w:p>
    <w:p w14:paraId="319C9212" w14:textId="77777777" w:rsidR="001E0F2C" w:rsidRDefault="001E0F2C" w:rsidP="001E0F2C">
      <w:pPr>
        <w:autoSpaceDE w:val="0"/>
        <w:autoSpaceDN w:val="0"/>
        <w:adjustRightInd w:val="0"/>
        <w:rPr>
          <w:rFonts w:ascii="ArialMT" w:hAnsi="ArialMT" w:cs="ArialMT"/>
          <w:color w:val="000000"/>
          <w:szCs w:val="24"/>
        </w:rPr>
      </w:pPr>
    </w:p>
    <w:p w14:paraId="1C552B1F" w14:textId="77777777" w:rsidR="001E0F2C" w:rsidRDefault="001E0F2C" w:rsidP="001E0F2C">
      <w:pPr>
        <w:autoSpaceDE w:val="0"/>
        <w:autoSpaceDN w:val="0"/>
        <w:adjustRightInd w:val="0"/>
        <w:rPr>
          <w:rFonts w:ascii="ArialMT" w:hAnsi="ArialMT" w:cs="ArialMT"/>
          <w:color w:val="000000"/>
          <w:szCs w:val="24"/>
        </w:rPr>
      </w:pPr>
    </w:p>
    <w:p w14:paraId="3B235CCD" w14:textId="77777777" w:rsidR="001E0F2C" w:rsidRDefault="001E0F2C" w:rsidP="001E0F2C">
      <w:pPr>
        <w:autoSpaceDE w:val="0"/>
        <w:autoSpaceDN w:val="0"/>
        <w:adjustRightInd w:val="0"/>
        <w:rPr>
          <w:rFonts w:ascii="ArialMT" w:hAnsi="ArialMT" w:cs="ArialMT"/>
          <w:color w:val="000000"/>
          <w:szCs w:val="24"/>
        </w:rPr>
      </w:pPr>
    </w:p>
    <w:p w14:paraId="5E9C8C43" w14:textId="0A640BBF"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A noise investigation can be divided into three stages.</w:t>
      </w:r>
    </w:p>
    <w:p w14:paraId="36BDCA5F" w14:textId="77777777" w:rsidR="001E0F2C" w:rsidRDefault="001E0F2C" w:rsidP="001E0F2C">
      <w:pPr>
        <w:autoSpaceDE w:val="0"/>
        <w:autoSpaceDN w:val="0"/>
        <w:adjustRightInd w:val="0"/>
        <w:rPr>
          <w:rFonts w:ascii="ArialMT" w:hAnsi="ArialMT" w:cs="ArialMT"/>
          <w:color w:val="000000"/>
          <w:szCs w:val="24"/>
        </w:rPr>
      </w:pPr>
    </w:p>
    <w:p w14:paraId="2A0964CC" w14:textId="77777777" w:rsidR="001E0F2C" w:rsidRDefault="001E0F2C" w:rsidP="001E0F2C">
      <w:pPr>
        <w:autoSpaceDE w:val="0"/>
        <w:autoSpaceDN w:val="0"/>
        <w:adjustRightInd w:val="0"/>
        <w:rPr>
          <w:rFonts w:ascii="Arial-BoldItalicMT" w:hAnsi="Arial-BoldItalicMT" w:cs="Arial-BoldItalicMT"/>
          <w:b/>
          <w:bCs/>
          <w:i/>
          <w:iCs/>
          <w:color w:val="000000"/>
          <w:szCs w:val="24"/>
        </w:rPr>
      </w:pPr>
      <w:r>
        <w:rPr>
          <w:rFonts w:ascii="Arial-BoldItalicMT" w:hAnsi="Arial-BoldItalicMT" w:cs="Arial-BoldItalicMT"/>
          <w:b/>
          <w:bCs/>
          <w:i/>
          <w:iCs/>
          <w:color w:val="000000"/>
          <w:szCs w:val="24"/>
        </w:rPr>
        <w:t>Stage One</w:t>
      </w:r>
    </w:p>
    <w:p w14:paraId="456CA81F" w14:textId="76DDDBB6"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 xml:space="preserve">If you make a formal complaint about noise, you will be sent log sheets and asked to fill them in with two weeks’ worth of incidents. After two weeks the logs must be returned to the </w:t>
      </w:r>
      <w:r w:rsidR="00F8393A">
        <w:rPr>
          <w:rFonts w:ascii="ArialMT" w:hAnsi="ArialMT" w:cs="ArialMT"/>
          <w:color w:val="000000"/>
          <w:szCs w:val="24"/>
        </w:rPr>
        <w:t>E</w:t>
      </w:r>
      <w:r>
        <w:rPr>
          <w:rFonts w:ascii="ArialMT" w:hAnsi="ArialMT" w:cs="ArialMT"/>
          <w:color w:val="000000"/>
          <w:szCs w:val="24"/>
        </w:rPr>
        <w:t xml:space="preserve">nvironmental </w:t>
      </w:r>
      <w:r w:rsidR="00F8393A">
        <w:rPr>
          <w:rFonts w:ascii="ArialMT" w:hAnsi="ArialMT" w:cs="ArialMT"/>
          <w:color w:val="000000"/>
          <w:szCs w:val="24"/>
        </w:rPr>
        <w:t>H</w:t>
      </w:r>
      <w:r>
        <w:rPr>
          <w:rFonts w:ascii="ArialMT" w:hAnsi="ArialMT" w:cs="ArialMT"/>
          <w:color w:val="000000"/>
          <w:szCs w:val="24"/>
        </w:rPr>
        <w:t xml:space="preserve">ealth and </w:t>
      </w:r>
      <w:r w:rsidR="00F8393A">
        <w:rPr>
          <w:rFonts w:ascii="ArialMT" w:hAnsi="ArialMT" w:cs="ArialMT"/>
          <w:color w:val="000000"/>
          <w:szCs w:val="24"/>
        </w:rPr>
        <w:t>C</w:t>
      </w:r>
      <w:r>
        <w:rPr>
          <w:rFonts w:ascii="ArialMT" w:hAnsi="ArialMT" w:cs="ArialMT"/>
          <w:color w:val="000000"/>
          <w:szCs w:val="24"/>
        </w:rPr>
        <w:t xml:space="preserve">ommunity </w:t>
      </w:r>
      <w:r w:rsidR="00F8393A">
        <w:rPr>
          <w:rFonts w:ascii="ArialMT" w:hAnsi="ArialMT" w:cs="ArialMT"/>
          <w:color w:val="000000"/>
          <w:szCs w:val="24"/>
        </w:rPr>
        <w:t>S</w:t>
      </w:r>
      <w:r>
        <w:rPr>
          <w:rFonts w:ascii="ArialMT" w:hAnsi="ArialMT" w:cs="ArialMT"/>
          <w:color w:val="000000"/>
          <w:szCs w:val="24"/>
        </w:rPr>
        <w:t xml:space="preserve">afety team so an officer can assess them. If the officer is concerned that the disturbance may be </w:t>
      </w:r>
      <w:r w:rsidR="007357CE">
        <w:rPr>
          <w:rFonts w:ascii="ArialMT" w:hAnsi="ArialMT" w:cs="ArialMT"/>
          <w:color w:val="000000"/>
          <w:szCs w:val="24"/>
        </w:rPr>
        <w:t xml:space="preserve">a </w:t>
      </w:r>
      <w:r w:rsidR="00634CE9">
        <w:rPr>
          <w:rFonts w:ascii="ArialMT" w:hAnsi="ArialMT" w:cs="ArialMT"/>
          <w:color w:val="000000"/>
          <w:szCs w:val="24"/>
        </w:rPr>
        <w:t>statutory</w:t>
      </w:r>
    </w:p>
    <w:p w14:paraId="747A8812"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nuisance, a letter will be sent to those responsible advising them we have received a complaint. We do not say where the complaint has come from. Please be assured your details are confidential. The officer will write to you again and send further log sheets for you to fill in should the noise continue. You are given a deadline date to return the logs. If we have not received them by this date, we assume the situation has improved and close the case down. You can always come back to the Council should the noise recur.</w:t>
      </w:r>
    </w:p>
    <w:p w14:paraId="1BC32070" w14:textId="77777777" w:rsidR="001E0F2C" w:rsidRDefault="001E0F2C" w:rsidP="001E0F2C">
      <w:pPr>
        <w:autoSpaceDE w:val="0"/>
        <w:autoSpaceDN w:val="0"/>
        <w:adjustRightInd w:val="0"/>
        <w:rPr>
          <w:rFonts w:ascii="ArialMT" w:hAnsi="ArialMT" w:cs="ArialMT"/>
          <w:color w:val="000000"/>
          <w:szCs w:val="24"/>
        </w:rPr>
      </w:pPr>
    </w:p>
    <w:p w14:paraId="27C032F1" w14:textId="77777777" w:rsidR="001E0F2C" w:rsidRDefault="001E0F2C" w:rsidP="001E0F2C">
      <w:pPr>
        <w:autoSpaceDE w:val="0"/>
        <w:autoSpaceDN w:val="0"/>
        <w:adjustRightInd w:val="0"/>
        <w:rPr>
          <w:rFonts w:ascii="Arial-BoldItalicMT" w:hAnsi="Arial-BoldItalicMT" w:cs="Arial-BoldItalicMT"/>
          <w:b/>
          <w:bCs/>
          <w:i/>
          <w:iCs/>
          <w:color w:val="000000"/>
          <w:szCs w:val="24"/>
        </w:rPr>
      </w:pPr>
      <w:r>
        <w:rPr>
          <w:rFonts w:ascii="Arial-BoldItalicMT" w:hAnsi="Arial-BoldItalicMT" w:cs="Arial-BoldItalicMT"/>
          <w:b/>
          <w:bCs/>
          <w:i/>
          <w:iCs/>
          <w:color w:val="000000"/>
          <w:szCs w:val="24"/>
        </w:rPr>
        <w:t>Stage Two</w:t>
      </w:r>
    </w:p>
    <w:p w14:paraId="136F219E"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If log sheets are returned, the details will be assessed. Log sheets form the basis of a noise investigation. The log sheets tell us what time of day the noise occurs, how long it goes on for, the type of noise and how the noise affects you. All this is vital information in helping us establish the best method for investigating your complaint and it will help us establish if the noise might be a ‘statutory nuisance’. If it is felt further action can be taken at this stage a second warning letter will be sent to your</w:t>
      </w:r>
    </w:p>
    <w:p w14:paraId="29696A9D"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 xml:space="preserve">neighbour and the investigating officer will normally </w:t>
      </w:r>
      <w:proofErr w:type="gramStart"/>
      <w:r>
        <w:rPr>
          <w:rFonts w:ascii="ArialMT" w:hAnsi="ArialMT" w:cs="ArialMT"/>
          <w:color w:val="000000"/>
          <w:szCs w:val="24"/>
        </w:rPr>
        <w:t>make arrangements</w:t>
      </w:r>
      <w:proofErr w:type="gramEnd"/>
      <w:r>
        <w:rPr>
          <w:rFonts w:ascii="ArialMT" w:hAnsi="ArialMT" w:cs="ArialMT"/>
          <w:color w:val="000000"/>
          <w:szCs w:val="24"/>
        </w:rPr>
        <w:t xml:space="preserve"> for the noise to be witnessed.</w:t>
      </w:r>
    </w:p>
    <w:p w14:paraId="4C2BD610" w14:textId="77777777" w:rsidR="001E0F2C" w:rsidRDefault="001E0F2C" w:rsidP="001E0F2C">
      <w:pPr>
        <w:autoSpaceDE w:val="0"/>
        <w:autoSpaceDN w:val="0"/>
        <w:adjustRightInd w:val="0"/>
        <w:rPr>
          <w:rFonts w:ascii="ArialMT" w:hAnsi="ArialMT" w:cs="ArialMT"/>
          <w:color w:val="000000"/>
          <w:szCs w:val="24"/>
        </w:rPr>
      </w:pPr>
    </w:p>
    <w:p w14:paraId="48BFF329" w14:textId="77777777" w:rsidR="001E0F2C" w:rsidRDefault="001E0F2C" w:rsidP="001E0F2C">
      <w:pPr>
        <w:autoSpaceDE w:val="0"/>
        <w:autoSpaceDN w:val="0"/>
        <w:adjustRightInd w:val="0"/>
        <w:rPr>
          <w:rFonts w:ascii="Arial-BoldItalicMT" w:hAnsi="Arial-BoldItalicMT" w:cs="Arial-BoldItalicMT"/>
          <w:b/>
          <w:bCs/>
          <w:i/>
          <w:iCs/>
          <w:color w:val="000000"/>
          <w:szCs w:val="24"/>
        </w:rPr>
      </w:pPr>
      <w:r>
        <w:rPr>
          <w:rFonts w:ascii="Arial-BoldItalicMT" w:hAnsi="Arial-BoldItalicMT" w:cs="Arial-BoldItalicMT"/>
          <w:b/>
          <w:bCs/>
          <w:i/>
          <w:iCs/>
          <w:color w:val="000000"/>
          <w:szCs w:val="24"/>
        </w:rPr>
        <w:t>Witnessing a Noise</w:t>
      </w:r>
    </w:p>
    <w:p w14:paraId="06E05373"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The Council’s community wardens are available to come out and witness potential nuisance. Their number is 0800 096 8800 and their hours are 8am to 10pm, Monday to Sunday. If the community wardens witness noise and consider it to be unreasonable, and it is safe to do so, they will approach your neighbour and request they reduce the level of noise to an acceptable level. It is also possible to offer the use of sound recording equipment for the complainant to record the</w:t>
      </w:r>
    </w:p>
    <w:p w14:paraId="66EE174D"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disturbances. This recorded evidence will be analysed and assessed by the investigating officer. Sound recording equipment is only installed once stage two has been reached. As part of the Council’s noise policy either three visits, three installations of the noise monitor, or a combination of both will be made by the community wardens and/or investigating officer to witness the alleged noise nuisance. If it is not confirmed by these efforts or, in the officer’s opinion, the noise is not considered to be a statutory nuisance you will be advised as such and the case will be closed for six months. This is because it is possible the Council could be accused of harassment if we continue to investigate a complaint without evidence.</w:t>
      </w:r>
    </w:p>
    <w:p w14:paraId="210B606F" w14:textId="77777777" w:rsidR="001E0F2C" w:rsidRDefault="001E0F2C" w:rsidP="001E0F2C">
      <w:pPr>
        <w:autoSpaceDE w:val="0"/>
        <w:autoSpaceDN w:val="0"/>
        <w:adjustRightInd w:val="0"/>
        <w:rPr>
          <w:rFonts w:ascii="ArialMT" w:hAnsi="ArialMT" w:cs="ArialMT"/>
          <w:color w:val="000000"/>
          <w:szCs w:val="24"/>
        </w:rPr>
      </w:pPr>
    </w:p>
    <w:p w14:paraId="5700CB79" w14:textId="77777777" w:rsidR="001E0F2C" w:rsidRDefault="001E0F2C" w:rsidP="001E0F2C">
      <w:pPr>
        <w:autoSpaceDE w:val="0"/>
        <w:autoSpaceDN w:val="0"/>
        <w:adjustRightInd w:val="0"/>
        <w:rPr>
          <w:rFonts w:ascii="ArialMT" w:hAnsi="ArialMT" w:cs="ArialMT"/>
          <w:color w:val="000000"/>
          <w:szCs w:val="24"/>
        </w:rPr>
      </w:pPr>
    </w:p>
    <w:p w14:paraId="47F4E2FF" w14:textId="77777777" w:rsidR="001E0F2C" w:rsidRDefault="001E0F2C" w:rsidP="001E0F2C">
      <w:pPr>
        <w:autoSpaceDE w:val="0"/>
        <w:autoSpaceDN w:val="0"/>
        <w:adjustRightInd w:val="0"/>
        <w:rPr>
          <w:rFonts w:ascii="ArialMT" w:hAnsi="ArialMT" w:cs="ArialMT"/>
          <w:color w:val="000000"/>
          <w:szCs w:val="24"/>
        </w:rPr>
      </w:pPr>
    </w:p>
    <w:p w14:paraId="7A702D60" w14:textId="77777777" w:rsidR="001E0F2C" w:rsidRDefault="001E0F2C" w:rsidP="001E0F2C">
      <w:pPr>
        <w:autoSpaceDE w:val="0"/>
        <w:autoSpaceDN w:val="0"/>
        <w:adjustRightInd w:val="0"/>
        <w:rPr>
          <w:rFonts w:ascii="ArialMT" w:hAnsi="ArialMT" w:cs="ArialMT"/>
          <w:color w:val="000000"/>
          <w:szCs w:val="24"/>
        </w:rPr>
      </w:pPr>
    </w:p>
    <w:p w14:paraId="0A23C70D" w14:textId="77777777" w:rsidR="001E0F2C" w:rsidRDefault="001E0F2C" w:rsidP="001E0F2C">
      <w:pPr>
        <w:autoSpaceDE w:val="0"/>
        <w:autoSpaceDN w:val="0"/>
        <w:adjustRightInd w:val="0"/>
        <w:rPr>
          <w:rFonts w:ascii="ArialMT" w:hAnsi="ArialMT" w:cs="ArialMT"/>
          <w:color w:val="000000"/>
          <w:szCs w:val="24"/>
        </w:rPr>
      </w:pPr>
    </w:p>
    <w:p w14:paraId="548ACD61" w14:textId="3C89B64F"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 xml:space="preserve">If the investigating officer is of the opinion the noise is likely to be a ‘statutory nuisance’ then an abatement notice may be served on the person responsible. This requires the person to abate the nuisance or carry out any work, which may be done within </w:t>
      </w:r>
      <w:proofErr w:type="gramStart"/>
      <w:r>
        <w:rPr>
          <w:rFonts w:ascii="ArialMT" w:hAnsi="ArialMT" w:cs="ArialMT"/>
          <w:color w:val="000000"/>
          <w:szCs w:val="24"/>
        </w:rPr>
        <w:t>a time period</w:t>
      </w:r>
      <w:proofErr w:type="gramEnd"/>
      <w:r>
        <w:rPr>
          <w:rFonts w:ascii="ArialMT" w:hAnsi="ArialMT" w:cs="ArialMT"/>
          <w:color w:val="000000"/>
          <w:szCs w:val="24"/>
        </w:rPr>
        <w:t xml:space="preserve"> specified by the officer. Please note a notice can be appealed. If this occurs, you may be required to appear in court as a witness.</w:t>
      </w:r>
    </w:p>
    <w:p w14:paraId="6BF5D5B5" w14:textId="77777777" w:rsidR="001E0F2C" w:rsidRDefault="001E0F2C" w:rsidP="001E0F2C">
      <w:pPr>
        <w:autoSpaceDE w:val="0"/>
        <w:autoSpaceDN w:val="0"/>
        <w:adjustRightInd w:val="0"/>
        <w:rPr>
          <w:rFonts w:ascii="ArialMT" w:hAnsi="ArialMT" w:cs="ArialMT"/>
          <w:color w:val="000000"/>
          <w:szCs w:val="24"/>
        </w:rPr>
      </w:pPr>
    </w:p>
    <w:p w14:paraId="511467EE" w14:textId="77777777" w:rsidR="001E0F2C" w:rsidRDefault="001E0F2C" w:rsidP="001E0F2C">
      <w:pPr>
        <w:autoSpaceDE w:val="0"/>
        <w:autoSpaceDN w:val="0"/>
        <w:adjustRightInd w:val="0"/>
        <w:rPr>
          <w:rFonts w:ascii="Arial-BoldItalicMT" w:hAnsi="Arial-BoldItalicMT" w:cs="Arial-BoldItalicMT"/>
          <w:b/>
          <w:bCs/>
          <w:i/>
          <w:iCs/>
          <w:color w:val="000000"/>
          <w:szCs w:val="24"/>
        </w:rPr>
      </w:pPr>
      <w:r>
        <w:rPr>
          <w:rFonts w:ascii="Arial-BoldItalicMT" w:hAnsi="Arial-BoldItalicMT" w:cs="Arial-BoldItalicMT"/>
          <w:b/>
          <w:bCs/>
          <w:i/>
          <w:iCs/>
          <w:color w:val="000000"/>
          <w:szCs w:val="24"/>
        </w:rPr>
        <w:t>Stage Three</w:t>
      </w:r>
    </w:p>
    <w:p w14:paraId="16E3F3F3" w14:textId="4C381AE4"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 xml:space="preserve">If the noise disturbance continues after the service of a notice, more monitoring is required by the officer. If the officer again confirms the noise is likely to be causing a statutory nuisance, which contravenes the notice, then further action can be taken. This may be a formal caution, or a prosecution. </w:t>
      </w:r>
      <w:r w:rsidR="00634CE9">
        <w:rPr>
          <w:rFonts w:ascii="ArialMT" w:hAnsi="ArialMT" w:cs="ArialMT"/>
          <w:color w:val="000000"/>
          <w:szCs w:val="24"/>
        </w:rPr>
        <w:t>If</w:t>
      </w:r>
      <w:r>
        <w:rPr>
          <w:rFonts w:ascii="ArialMT" w:hAnsi="ArialMT" w:cs="ArialMT"/>
          <w:color w:val="000000"/>
          <w:szCs w:val="24"/>
        </w:rPr>
        <w:t xml:space="preserve"> </w:t>
      </w:r>
      <w:proofErr w:type="gramStart"/>
      <w:r>
        <w:rPr>
          <w:rFonts w:ascii="ArialMT" w:hAnsi="ArialMT" w:cs="ArialMT"/>
          <w:color w:val="000000"/>
          <w:szCs w:val="24"/>
        </w:rPr>
        <w:t>however</w:t>
      </w:r>
      <w:proofErr w:type="gramEnd"/>
      <w:r>
        <w:rPr>
          <w:rFonts w:ascii="ArialMT" w:hAnsi="ArialMT" w:cs="ArialMT"/>
          <w:color w:val="000000"/>
          <w:szCs w:val="24"/>
        </w:rPr>
        <w:t xml:space="preserve"> there is insufficient evidence for the Council to proceed with any legal action, you will be</w:t>
      </w:r>
    </w:p>
    <w:p w14:paraId="421266A0"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 xml:space="preserve">advised </w:t>
      </w:r>
      <w:proofErr w:type="gramStart"/>
      <w:r>
        <w:rPr>
          <w:rFonts w:ascii="ArialMT" w:hAnsi="ArialMT" w:cs="ArialMT"/>
          <w:color w:val="000000"/>
          <w:szCs w:val="24"/>
        </w:rPr>
        <w:t>to consider</w:t>
      </w:r>
      <w:proofErr w:type="gramEnd"/>
      <w:r>
        <w:rPr>
          <w:rFonts w:ascii="ArialMT" w:hAnsi="ArialMT" w:cs="ArialMT"/>
          <w:color w:val="000000"/>
          <w:szCs w:val="24"/>
        </w:rPr>
        <w:t xml:space="preserve"> taking your own action under Section 82 of the Environmental Protection Act 1990.</w:t>
      </w:r>
    </w:p>
    <w:p w14:paraId="56F7EE8D" w14:textId="77777777" w:rsidR="001E0F2C" w:rsidRDefault="001E0F2C" w:rsidP="001E0F2C">
      <w:pPr>
        <w:autoSpaceDE w:val="0"/>
        <w:autoSpaceDN w:val="0"/>
        <w:adjustRightInd w:val="0"/>
        <w:rPr>
          <w:rFonts w:ascii="ArialMT" w:hAnsi="ArialMT" w:cs="ArialMT"/>
          <w:color w:val="000000"/>
          <w:szCs w:val="24"/>
        </w:rPr>
      </w:pPr>
    </w:p>
    <w:p w14:paraId="00877CAE" w14:textId="77777777" w:rsidR="001E0F2C" w:rsidRDefault="001E0F2C" w:rsidP="001E0F2C">
      <w:pPr>
        <w:autoSpaceDE w:val="0"/>
        <w:autoSpaceDN w:val="0"/>
        <w:adjustRightInd w:val="0"/>
        <w:rPr>
          <w:rFonts w:ascii="Arial-BoldMT" w:hAnsi="Arial-BoldMT" w:cs="Arial-BoldMT"/>
          <w:b/>
          <w:bCs/>
          <w:color w:val="000000"/>
          <w:szCs w:val="24"/>
        </w:rPr>
      </w:pPr>
      <w:r>
        <w:rPr>
          <w:rFonts w:ascii="Arial-BoldMT" w:hAnsi="Arial-BoldMT" w:cs="Arial-BoldMT"/>
          <w:b/>
          <w:bCs/>
          <w:color w:val="000000"/>
          <w:szCs w:val="24"/>
        </w:rPr>
        <w:t>ADDITIONAL INFORMATION</w:t>
      </w:r>
    </w:p>
    <w:p w14:paraId="68C6D070"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Your details are confidential throughout stage one. The Council will never reveal the identity of the person who has made the complaint. However, often a neighbour can guess or will ask you if you have made the complaint simply to gauge a reaction.</w:t>
      </w:r>
    </w:p>
    <w:p w14:paraId="2E373F7E" w14:textId="77777777" w:rsidR="001E0F2C" w:rsidRDefault="001E0F2C" w:rsidP="001E0F2C">
      <w:pPr>
        <w:autoSpaceDE w:val="0"/>
        <w:autoSpaceDN w:val="0"/>
        <w:adjustRightInd w:val="0"/>
        <w:rPr>
          <w:rFonts w:ascii="ArialMT" w:hAnsi="ArialMT" w:cs="ArialMT"/>
          <w:color w:val="000000"/>
          <w:szCs w:val="24"/>
        </w:rPr>
      </w:pPr>
    </w:p>
    <w:p w14:paraId="188B8BCF" w14:textId="1997E2BD"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Stages two and three – If legal action in the courts is necessary, we will need to release details of who is being affected. If you are a key witness, you may be required to give evidence in court. This is necessary if a notice is appealed or if in the event of a prosecution the defendant pleads not guilty. Where there is a likelihood of this occurring your investigating officer will support you and guide you through the process. It is uncommon for a notice to be appealed. Likewise, prosecutions are also rare and only used as a last resort.</w:t>
      </w:r>
    </w:p>
    <w:p w14:paraId="3C7F3F2B" w14:textId="77777777" w:rsidR="001E0F2C" w:rsidRDefault="001E0F2C" w:rsidP="001E0F2C">
      <w:pPr>
        <w:autoSpaceDE w:val="0"/>
        <w:autoSpaceDN w:val="0"/>
        <w:adjustRightInd w:val="0"/>
        <w:rPr>
          <w:rFonts w:ascii="ArialMT" w:hAnsi="ArialMT" w:cs="ArialMT"/>
          <w:color w:val="000000"/>
          <w:szCs w:val="24"/>
        </w:rPr>
      </w:pPr>
    </w:p>
    <w:p w14:paraId="78A72C95"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For more information please do not hesitate to contact the team:</w:t>
      </w:r>
    </w:p>
    <w:p w14:paraId="406659C6"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 xml:space="preserve">Email: </w:t>
      </w:r>
      <w:r>
        <w:rPr>
          <w:rFonts w:ascii="ArialMT" w:hAnsi="ArialMT" w:cs="ArialMT"/>
          <w:color w:val="0000FF"/>
          <w:szCs w:val="24"/>
        </w:rPr>
        <w:t xml:space="preserve">ehcs@rugby.gov.uk </w:t>
      </w:r>
      <w:r>
        <w:rPr>
          <w:rFonts w:ascii="ArialMT" w:hAnsi="ArialMT" w:cs="ArialMT"/>
          <w:color w:val="000000"/>
          <w:szCs w:val="24"/>
        </w:rPr>
        <w:t>Tel (01788) 533857</w:t>
      </w:r>
    </w:p>
    <w:p w14:paraId="318ECE55" w14:textId="77777777" w:rsidR="001E0F2C" w:rsidRDefault="001E0F2C" w:rsidP="001E0F2C">
      <w:pPr>
        <w:autoSpaceDE w:val="0"/>
        <w:autoSpaceDN w:val="0"/>
        <w:adjustRightInd w:val="0"/>
        <w:rPr>
          <w:rFonts w:ascii="ArialMT" w:hAnsi="ArialMT" w:cs="ArialMT"/>
          <w:color w:val="000000"/>
          <w:szCs w:val="24"/>
        </w:rPr>
      </w:pPr>
      <w:r>
        <w:rPr>
          <w:rFonts w:ascii="ArialMT" w:hAnsi="ArialMT" w:cs="ArialMT"/>
          <w:color w:val="000000"/>
          <w:szCs w:val="24"/>
        </w:rPr>
        <w:t>Environmental Health and Community Safety Team | Regulatory Services | Regulation and Safety |</w:t>
      </w:r>
    </w:p>
    <w:p w14:paraId="4E8E5EB5" w14:textId="77777777" w:rsidR="001E0F2C" w:rsidRDefault="001E0F2C" w:rsidP="001E0F2C">
      <w:pPr>
        <w:rPr>
          <w:rFonts w:asciiTheme="minorHAnsi" w:hAnsiTheme="minorHAnsi" w:cstheme="minorBidi"/>
          <w:kern w:val="2"/>
          <w:sz w:val="22"/>
          <w:szCs w:val="22"/>
        </w:rPr>
      </w:pPr>
      <w:r>
        <w:rPr>
          <w:rFonts w:ascii="ArialMT" w:hAnsi="ArialMT" w:cs="ArialMT"/>
          <w:color w:val="000000"/>
          <w:szCs w:val="24"/>
        </w:rPr>
        <w:t>Rugby Borough Council | Town Hall | Rugby | CV21 2RR</w:t>
      </w:r>
    </w:p>
    <w:p w14:paraId="41BADFFF" w14:textId="77777777" w:rsidR="009B7998" w:rsidRDefault="0007023A">
      <w:pPr>
        <w:pStyle w:val="Heading1"/>
        <w:rPr>
          <w:rFonts w:ascii="Arial" w:hAnsi="Arial" w:cs="Arial"/>
          <w:sz w:val="22"/>
        </w:rPr>
      </w:pPr>
      <w:r>
        <w:rPr>
          <w:rFonts w:ascii="Arial" w:hAnsi="Arial" w:cs="Arial"/>
          <w:sz w:val="22"/>
        </w:rPr>
        <w:t xml:space="preserve"> </w:t>
      </w:r>
    </w:p>
    <w:p w14:paraId="39300B9C" w14:textId="77777777" w:rsidR="009B7998" w:rsidRDefault="0007023A">
      <w:pPr>
        <w:spacing w:line="360" w:lineRule="auto"/>
        <w:rPr>
          <w:rFonts w:ascii="Arial" w:hAnsi="Arial" w:cs="Arial"/>
          <w:sz w:val="22"/>
        </w:rPr>
      </w:pPr>
      <w:r>
        <w:rPr>
          <w:rFonts w:ascii="Arial" w:hAnsi="Arial" w:cs="Arial"/>
          <w:sz w:val="22"/>
        </w:rPr>
        <w:t xml:space="preserve"> </w:t>
      </w:r>
    </w:p>
    <w:p w14:paraId="033A2E93" w14:textId="77777777" w:rsidR="009B7998" w:rsidRDefault="009B7998">
      <w:pPr>
        <w:spacing w:line="360" w:lineRule="auto"/>
        <w:rPr>
          <w:rFonts w:ascii="Arial" w:hAnsi="Arial" w:cs="Arial"/>
          <w:sz w:val="12"/>
        </w:rPr>
      </w:pPr>
    </w:p>
    <w:p w14:paraId="6A197B24" w14:textId="77777777" w:rsidR="009B7998" w:rsidRDefault="0007023A">
      <w:pPr>
        <w:pStyle w:val="Heading2"/>
        <w:spacing w:line="360" w:lineRule="auto"/>
        <w:rPr>
          <w:rFonts w:ascii="Arial" w:hAnsi="Arial" w:cs="Arial"/>
          <w:b/>
          <w:sz w:val="32"/>
        </w:rPr>
      </w:pPr>
      <w:r>
        <w:rPr>
          <w:rFonts w:ascii="Arial" w:hAnsi="Arial" w:cs="Arial"/>
          <w:b/>
          <w:sz w:val="32"/>
        </w:rPr>
        <w:t xml:space="preserve"> </w:t>
      </w:r>
    </w:p>
    <w:p w14:paraId="4F0876B6" w14:textId="77777777" w:rsidR="00137C50" w:rsidRDefault="00137C50" w:rsidP="00516D5B">
      <w:pPr>
        <w:ind w:left="-426"/>
        <w:rPr>
          <w:rFonts w:ascii="Arial" w:hAnsi="Arial" w:cs="Arial"/>
          <w:szCs w:val="24"/>
        </w:rPr>
      </w:pPr>
    </w:p>
    <w:p w14:paraId="12BEF74A" w14:textId="77777777" w:rsidR="00F16885" w:rsidRDefault="00F16885" w:rsidP="00516D5B">
      <w:pPr>
        <w:ind w:left="-426"/>
        <w:rPr>
          <w:rFonts w:ascii="Arial" w:hAnsi="Arial" w:cs="Arial"/>
          <w:szCs w:val="24"/>
        </w:rPr>
      </w:pPr>
    </w:p>
    <w:sectPr w:rsidR="00F16885" w:rsidSect="001168BB">
      <w:headerReference w:type="even" r:id="rId6"/>
      <w:headerReference w:type="default" r:id="rId7"/>
      <w:headerReference w:type="first" r:id="rId8"/>
      <w:type w:val="continuous"/>
      <w:pgSz w:w="11906" w:h="16838" w:code="9"/>
      <w:pgMar w:top="1247" w:right="1418" w:bottom="2694" w:left="1418" w:header="720" w:footer="720" w:gutter="0"/>
      <w:paperSrc w:first="256" w:other="25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B6051" w14:textId="77777777" w:rsidR="00D321B1" w:rsidRDefault="00D321B1" w:rsidP="001168BB">
      <w:r>
        <w:separator/>
      </w:r>
    </w:p>
  </w:endnote>
  <w:endnote w:type="continuationSeparator" w:id="0">
    <w:p w14:paraId="63678770" w14:textId="77777777" w:rsidR="00D321B1" w:rsidRDefault="00D321B1" w:rsidP="0011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lack">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Arial-BoldItalic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7282B" w14:textId="77777777" w:rsidR="00D321B1" w:rsidRDefault="00D321B1" w:rsidP="001168BB">
      <w:r>
        <w:separator/>
      </w:r>
    </w:p>
  </w:footnote>
  <w:footnote w:type="continuationSeparator" w:id="0">
    <w:p w14:paraId="1483D9C7" w14:textId="77777777" w:rsidR="00D321B1" w:rsidRDefault="00D321B1" w:rsidP="00116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85ADD" w14:textId="77777777" w:rsidR="001168BB" w:rsidRDefault="00D321B1">
    <w:pPr>
      <w:pStyle w:val="Header"/>
    </w:pPr>
    <w:r>
      <w:rPr>
        <w:noProof/>
        <w:lang w:eastAsia="en-GB"/>
      </w:rPr>
      <w:pict w14:anchorId="4677AA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20206" o:spid="_x0000_s1026" type="#_x0000_t75" style="position:absolute;margin-left:0;margin-top:0;width:595.2pt;height:841.9pt;z-index:-251658752;mso-position-horizontal:center;mso-position-horizontal-relative:margin;mso-position-vertical:center;mso-position-vertical-relative:margin" o:allowincell="f">
          <v:imagedata r:id="rId1" o:title="new banner to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A5711" w14:textId="5A1AE344" w:rsidR="00634CE9" w:rsidRDefault="001C44B0">
    <w:pPr>
      <w:pStyle w:val="Header"/>
    </w:pPr>
    <w:r>
      <w:rPr>
        <w:noProof/>
      </w:rPr>
      <w:drawing>
        <wp:anchor distT="0" distB="0" distL="114300" distR="114300" simplePos="0" relativeHeight="251659776" behindDoc="1" locked="0" layoutInCell="1" allowOverlap="1" wp14:anchorId="77CD9FA4" wp14:editId="26725BF4">
          <wp:simplePos x="0" y="0"/>
          <wp:positionH relativeFrom="page">
            <wp:align>left</wp:align>
          </wp:positionH>
          <wp:positionV relativeFrom="paragraph">
            <wp:posOffset>-466725</wp:posOffset>
          </wp:positionV>
          <wp:extent cx="7556500" cy="10680700"/>
          <wp:effectExtent l="0" t="0" r="635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56500" cy="106807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D94B7" w14:textId="77777777" w:rsidR="001168BB" w:rsidRDefault="00D321B1">
    <w:pPr>
      <w:pStyle w:val="Header"/>
    </w:pPr>
    <w:r>
      <w:rPr>
        <w:noProof/>
        <w:lang w:eastAsia="en-GB"/>
      </w:rPr>
      <w:pict w14:anchorId="0C3E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20205" o:spid="_x0000_s1025" type="#_x0000_t75" style="position:absolute;margin-left:0;margin-top:0;width:595.2pt;height:841.9pt;z-index:-251659776;mso-position-horizontal:center;mso-position-horizontal-relative:margin;mso-position-vertical:center;mso-position-vertical-relative:margin" o:allowincell="f">
          <v:imagedata r:id="rId1" o:title="new banner top"/>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023"/>
    <w:rsid w:val="0007023A"/>
    <w:rsid w:val="000808FB"/>
    <w:rsid w:val="000B62FA"/>
    <w:rsid w:val="001168BB"/>
    <w:rsid w:val="00137C50"/>
    <w:rsid w:val="001C44B0"/>
    <w:rsid w:val="001E0F2C"/>
    <w:rsid w:val="00243062"/>
    <w:rsid w:val="00263B37"/>
    <w:rsid w:val="002A6DAB"/>
    <w:rsid w:val="003F0023"/>
    <w:rsid w:val="004375B4"/>
    <w:rsid w:val="00453D65"/>
    <w:rsid w:val="00516D5B"/>
    <w:rsid w:val="005568BD"/>
    <w:rsid w:val="00565B28"/>
    <w:rsid w:val="005B383D"/>
    <w:rsid w:val="00634CE9"/>
    <w:rsid w:val="006E33BD"/>
    <w:rsid w:val="007003D8"/>
    <w:rsid w:val="007357CE"/>
    <w:rsid w:val="008D6F27"/>
    <w:rsid w:val="008E4B8D"/>
    <w:rsid w:val="00967DA0"/>
    <w:rsid w:val="0098144D"/>
    <w:rsid w:val="009B7998"/>
    <w:rsid w:val="00AD5390"/>
    <w:rsid w:val="00BA1E4F"/>
    <w:rsid w:val="00C4390C"/>
    <w:rsid w:val="00C71799"/>
    <w:rsid w:val="00CF3E19"/>
    <w:rsid w:val="00CF6EA5"/>
    <w:rsid w:val="00D321B1"/>
    <w:rsid w:val="00E0754B"/>
    <w:rsid w:val="00EC334A"/>
    <w:rsid w:val="00F13D33"/>
    <w:rsid w:val="00F16885"/>
    <w:rsid w:val="00F83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529F81"/>
  <w15:docId w15:val="{8B4D9318-1888-49B5-89FC-517AA3FFA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style>
  <w:style w:type="paragraph" w:styleId="Heading2">
    <w:name w:val="heading 2"/>
    <w:basedOn w:val="Normal"/>
    <w:next w:val="Normal"/>
    <w:qFormat/>
    <w:pPr>
      <w:keepNext/>
      <w:outlineLvl w:val="1"/>
    </w:pPr>
    <w:rPr>
      <w:i/>
    </w:rPr>
  </w:style>
  <w:style w:type="paragraph" w:styleId="Heading3">
    <w:name w:val="heading 3"/>
    <w:basedOn w:val="Normal"/>
    <w:next w:val="Normal"/>
    <w:qFormat/>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BodyText">
    <w:name w:val="Body Text"/>
    <w:basedOn w:val="Normal"/>
    <w:semiHidden/>
    <w:pPr>
      <w:jc w:val="both"/>
    </w:pPr>
  </w:style>
  <w:style w:type="paragraph" w:styleId="BodyTextIndent">
    <w:name w:val="Body Text Indent"/>
    <w:basedOn w:val="Normal"/>
    <w:semiHidden/>
    <w:pPr>
      <w:ind w:left="-426"/>
      <w:jc w:val="both"/>
    </w:pPr>
    <w:rPr>
      <w:sz w:val="26"/>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uiPriority w:val="99"/>
    <w:unhideWhenUsed/>
    <w:rsid w:val="001168BB"/>
    <w:pPr>
      <w:tabs>
        <w:tab w:val="center" w:pos="4513"/>
        <w:tab w:val="right" w:pos="9026"/>
      </w:tabs>
    </w:pPr>
  </w:style>
  <w:style w:type="character" w:customStyle="1" w:styleId="HeaderChar">
    <w:name w:val="Header Char"/>
    <w:link w:val="Header"/>
    <w:uiPriority w:val="99"/>
    <w:rsid w:val="001168BB"/>
    <w:rPr>
      <w:sz w:val="24"/>
      <w:lang w:eastAsia="en-US"/>
    </w:rPr>
  </w:style>
  <w:style w:type="paragraph" w:styleId="Footer">
    <w:name w:val="footer"/>
    <w:basedOn w:val="Normal"/>
    <w:link w:val="FooterChar"/>
    <w:uiPriority w:val="99"/>
    <w:unhideWhenUsed/>
    <w:rsid w:val="001168BB"/>
    <w:pPr>
      <w:tabs>
        <w:tab w:val="center" w:pos="4513"/>
        <w:tab w:val="right" w:pos="9026"/>
      </w:tabs>
    </w:pPr>
  </w:style>
  <w:style w:type="character" w:customStyle="1" w:styleId="FooterChar">
    <w:name w:val="Footer Char"/>
    <w:link w:val="Footer"/>
    <w:uiPriority w:val="99"/>
    <w:rsid w:val="001168BB"/>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955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KLAUSA\INetCache\Content.Outlook\LRNBQORL\For%20digital%20use%20-%201%20page%20letter%20template%20on%20colour%20letterhead%20Apr%20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For digital use - 1 page letter template on colour letterhead Apr 2022</Template>
  <TotalTime>28</TotalTime>
  <Pages>4</Pages>
  <Words>1772</Words>
  <Characters>8453</Characters>
  <Application>Microsoft Office Word</Application>
  <DocSecurity>0</DocSecurity>
  <Lines>179</Lines>
  <Paragraphs>63</Paragraphs>
  <ScaleCrop>false</ScaleCrop>
  <HeadingPairs>
    <vt:vector size="2" baseType="variant">
      <vt:variant>
        <vt:lpstr>Title</vt:lpstr>
      </vt:variant>
      <vt:variant>
        <vt:i4>1</vt:i4>
      </vt:variant>
    </vt:vector>
  </HeadingPairs>
  <TitlesOfParts>
    <vt:vector size="1" baseType="lpstr">
      <vt:lpstr>P</vt:lpstr>
    </vt:vector>
  </TitlesOfParts>
  <Company>Rugby Borough Council</Company>
  <LinksUpToDate>false</LinksUpToDate>
  <CharactersWithSpaces>10162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c:title>
  <dc:creator>Andrea Klaus</dc:creator>
  <cp:lastModifiedBy>Andrea Klaus</cp:lastModifiedBy>
  <cp:revision>7</cp:revision>
  <cp:lastPrinted>2009-10-15T16:25:00Z</cp:lastPrinted>
  <dcterms:created xsi:type="dcterms:W3CDTF">2023-11-01T16:59:00Z</dcterms:created>
  <dcterms:modified xsi:type="dcterms:W3CDTF">2026-08-20T10:55:00Z</dcterms:modified>
</cp:coreProperties>
</file>